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195E1" w14:textId="77777777" w:rsidR="00F32CA5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40FC9A7" w14:textId="77777777" w:rsidR="00957CC2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 w:rsidR="00EE4321"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14:paraId="1CB8019C" w14:textId="77777777" w:rsidR="00207B36" w:rsidRPr="00957CC2" w:rsidRDefault="00207B36" w:rsidP="00207B36">
      <w:pPr>
        <w:rPr>
          <w:rFonts w:ascii="Times New Roman" w:hAnsi="Times New Roman" w:cs="Times New Roman"/>
          <w:b/>
          <w:sz w:val="24"/>
          <w:szCs w:val="24"/>
        </w:rPr>
      </w:pPr>
    </w:p>
    <w:p w14:paraId="5A226D8D" w14:textId="77777777" w:rsidR="00F32CA5" w:rsidRPr="00957CC2" w:rsidRDefault="00207B36" w:rsidP="00CF030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</w:t>
      </w:r>
      <w:r w:rsidR="00EE4321">
        <w:rPr>
          <w:color w:val="222222"/>
          <w:lang w:val="en-US"/>
        </w:rPr>
        <w:t xml:space="preserve"> học sinh</w:t>
      </w:r>
      <w:r>
        <w:rPr>
          <w:color w:val="222222"/>
          <w:lang w:val="en-US"/>
        </w:rPr>
        <w:t xml:space="preserve"> tạm nghỉ học do dịch bệnh </w:t>
      </w:r>
      <w:r w:rsidR="00EE4321">
        <w:rPr>
          <w:color w:val="222222"/>
          <w:lang w:val="en-US"/>
        </w:rPr>
        <w:t>t</w:t>
      </w:r>
      <w:r w:rsidR="00F32CA5" w:rsidRPr="00957CC2">
        <w:rPr>
          <w:color w:val="222222"/>
        </w:rPr>
        <w:t>heo quyết</w:t>
      </w:r>
      <w:r w:rsidR="00AB5635">
        <w:rPr>
          <w:color w:val="222222"/>
        </w:rPr>
        <w:t xml:space="preserve"> định từ Sở</w:t>
      </w:r>
      <w:r w:rsidR="00F32CA5" w:rsidRPr="00957CC2">
        <w:rPr>
          <w:color w:val="222222"/>
        </w:rPr>
        <w:t xml:space="preserve"> Giáo dục &amp; Đào tạo</w:t>
      </w:r>
      <w:r w:rsidR="000725D7">
        <w:rPr>
          <w:color w:val="222222"/>
          <w:lang w:val="en-US"/>
        </w:rPr>
        <w:t xml:space="preserve">, </w:t>
      </w:r>
      <w:r w:rsidR="00F32CA5" w:rsidRPr="00957CC2">
        <w:rPr>
          <w:color w:val="222222"/>
        </w:rPr>
        <w:t xml:space="preserve">iSMART xin kính gửi đến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="00F32CA5" w:rsidRPr="00957CC2">
        <w:rPr>
          <w:color w:val="222222"/>
        </w:rPr>
        <w:t>Nhà trường</w:t>
      </w:r>
      <w:r w:rsidR="00F32CA5" w:rsidRPr="00957CC2">
        <w:rPr>
          <w:color w:val="222222"/>
          <w:lang w:val="en-US"/>
        </w:rPr>
        <w:t xml:space="preserve"> và Phụ huynh</w:t>
      </w:r>
      <w:r w:rsidR="00F32CA5"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</w:t>
      </w:r>
      <w:r w:rsidR="00AC7744">
        <w:rPr>
          <w:color w:val="222222"/>
          <w:lang w:val="en-US"/>
        </w:rPr>
        <w:t>tạm nghỉ. Kế hoạch sẽ được chuyển đến Nhà Trường và Phụ Huynh theo từng tuần.</w:t>
      </w:r>
    </w:p>
    <w:p w14:paraId="75D196AE" w14:textId="77777777" w:rsidR="005D7E58" w:rsidRPr="000725D7" w:rsidRDefault="00207B36" w:rsidP="00207B36">
      <w:pPr>
        <w:pStyle w:val="NormalWeb"/>
        <w:numPr>
          <w:ilvl w:val="0"/>
          <w:numId w:val="35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>ế hoạch ôn tập t</w:t>
      </w:r>
      <w:r w:rsidR="00AC7744">
        <w:rPr>
          <w:b/>
          <w:bCs/>
          <w:color w:val="222222"/>
        </w:rPr>
        <w:t xml:space="preserve">uần </w:t>
      </w:r>
      <w:r w:rsidR="00957CC2" w:rsidRPr="000725D7">
        <w:rPr>
          <w:b/>
          <w:bCs/>
          <w:color w:val="222222"/>
        </w:rPr>
        <w:t xml:space="preserve">từ </w:t>
      </w:r>
      <w:r w:rsidR="000C1196">
        <w:rPr>
          <w:b/>
          <w:bCs/>
          <w:color w:val="222222"/>
        </w:rPr>
        <w:t>ngày 09</w:t>
      </w:r>
      <w:r w:rsidR="00AE08A7" w:rsidRPr="000725D7">
        <w:rPr>
          <w:b/>
          <w:bCs/>
          <w:color w:val="222222"/>
        </w:rPr>
        <w:t>/</w:t>
      </w:r>
      <w:r w:rsidR="000C1196">
        <w:rPr>
          <w:b/>
          <w:bCs/>
          <w:color w:val="222222"/>
        </w:rPr>
        <w:t>03/2020 đến 14</w:t>
      </w:r>
      <w:r w:rsidR="00AE08A7" w:rsidRPr="000725D7">
        <w:rPr>
          <w:b/>
          <w:bCs/>
          <w:color w:val="222222"/>
        </w:rPr>
        <w:t>/</w:t>
      </w:r>
      <w:r w:rsidR="00AE08A7">
        <w:rPr>
          <w:b/>
          <w:bCs/>
          <w:color w:val="222222"/>
        </w:rPr>
        <w:t>03</w:t>
      </w:r>
      <w:r w:rsidR="00AE08A7">
        <w:rPr>
          <w:b/>
          <w:bCs/>
          <w:color w:val="222222"/>
          <w:lang w:val="en-US"/>
        </w:rPr>
        <w:t>/</w:t>
      </w:r>
      <w:r w:rsidR="00AE08A7" w:rsidRPr="000725D7">
        <w:rPr>
          <w:b/>
          <w:bCs/>
          <w:color w:val="222222"/>
        </w:rPr>
        <w:t>20</w:t>
      </w:r>
      <w:r w:rsidR="00AE08A7">
        <w:rPr>
          <w:b/>
          <w:bCs/>
          <w:color w:val="222222"/>
          <w:lang w:val="en-US"/>
        </w:rPr>
        <w:t>20</w:t>
      </w:r>
      <w:r w:rsidR="00AE08A7" w:rsidRPr="000725D7">
        <w:rPr>
          <w:b/>
          <w:bCs/>
          <w:color w:val="222222"/>
          <w:lang w:val="en-US"/>
        </w:rPr>
        <w:t>.</w:t>
      </w:r>
    </w:p>
    <w:p w14:paraId="048E96F6" w14:textId="77777777" w:rsidR="00F32CA5" w:rsidRPr="00957CC2" w:rsidRDefault="005D7E58" w:rsidP="00FC6D2E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 w:rsidR="00207B36"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7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="00F32CA5" w:rsidRPr="00957CC2">
        <w:rPr>
          <w:color w:val="222222"/>
          <w:lang w:val="en-US"/>
        </w:rPr>
        <w:t xml:space="preserve">với </w:t>
      </w:r>
      <w:r w:rsidRPr="00957CC2">
        <w:rPr>
          <w:color w:val="222222"/>
          <w:lang w:val="en-US"/>
        </w:rPr>
        <w:t>ID và mật khẩu đã được cung cấp</w:t>
      </w:r>
      <w:r w:rsidR="00145710">
        <w:rPr>
          <w:color w:val="222222"/>
          <w:lang w:val="en-US"/>
        </w:rPr>
        <w:t>. Trong trường hợp cần hỗ trợ th</w:t>
      </w:r>
      <w:r w:rsidR="000725D7">
        <w:rPr>
          <w:color w:val="222222"/>
          <w:lang w:val="en-US"/>
        </w:rPr>
        <w:t>ê</w:t>
      </w:r>
      <w:r w:rsidR="00145710">
        <w:rPr>
          <w:color w:val="222222"/>
          <w:lang w:val="en-US"/>
        </w:rPr>
        <w:t>m thông tin vui l</w:t>
      </w:r>
      <w:r w:rsidR="000725D7">
        <w:rPr>
          <w:color w:val="222222"/>
          <w:lang w:val="en-US"/>
        </w:rPr>
        <w:t>òn</w:t>
      </w:r>
      <w:r w:rsidR="00145710">
        <w:rPr>
          <w:color w:val="222222"/>
          <w:lang w:val="en-US"/>
        </w:rPr>
        <w:t xml:space="preserve">g liên hệ hotline: </w:t>
      </w:r>
      <w:r w:rsidR="0086038C" w:rsidRPr="00FC6D2E">
        <w:rPr>
          <w:b/>
          <w:bCs/>
          <w:color w:val="222222"/>
          <w:shd w:val="clear" w:color="auto" w:fill="FFFFFF"/>
        </w:rPr>
        <w:t xml:space="preserve">098 768 0402 </w:t>
      </w:r>
      <w:r w:rsidR="0086038C" w:rsidRPr="00FC6D2E">
        <w:rPr>
          <w:b/>
          <w:bCs/>
          <w:i/>
          <w:color w:val="222222"/>
          <w:shd w:val="clear" w:color="auto" w:fill="FFFFFF"/>
        </w:rPr>
        <w:t>hoặc</w:t>
      </w:r>
      <w:r w:rsidR="00145710" w:rsidRPr="00FC6D2E">
        <w:rPr>
          <w:b/>
          <w:bCs/>
          <w:color w:val="222222"/>
          <w:shd w:val="clear" w:color="auto" w:fill="FFFFFF"/>
        </w:rPr>
        <w:t xml:space="preserve"> 090 145 6913.</w:t>
      </w:r>
    </w:p>
    <w:p w14:paraId="6D4217AF" w14:textId="77777777" w:rsidR="00F32CA5" w:rsidRPr="00145710" w:rsidRDefault="00145710" w:rsidP="001457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5710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775"/>
        <w:gridCol w:w="6210"/>
      </w:tblGrid>
      <w:tr w:rsidR="00F32CA5" w:rsidRPr="00957CC2" w14:paraId="75453DBE" w14:textId="77777777" w:rsidTr="00792F17">
        <w:trPr>
          <w:trHeight w:val="485"/>
        </w:trPr>
        <w:tc>
          <w:tcPr>
            <w:tcW w:w="3775" w:type="dxa"/>
            <w:shd w:val="clear" w:color="auto" w:fill="F4B083" w:themeFill="accent2" w:themeFillTint="99"/>
            <w:vAlign w:val="center"/>
          </w:tcPr>
          <w:p w14:paraId="1B9376E2" w14:textId="77777777" w:rsidR="00AC7744" w:rsidRPr="00957CC2" w:rsidRDefault="00145710" w:rsidP="0086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5D7E58"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oạt động</w:t>
            </w:r>
          </w:p>
        </w:tc>
        <w:tc>
          <w:tcPr>
            <w:tcW w:w="6210" w:type="dxa"/>
            <w:shd w:val="clear" w:color="auto" w:fill="F4B083" w:themeFill="accent2" w:themeFillTint="99"/>
            <w:vAlign w:val="center"/>
          </w:tcPr>
          <w:p w14:paraId="03447B92" w14:textId="77777777" w:rsidR="00F32CA5" w:rsidRPr="00957CC2" w:rsidRDefault="005D7E58" w:rsidP="0086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32CA5" w:rsidRPr="00957CC2" w14:paraId="1AF6AABB" w14:textId="77777777" w:rsidTr="00433A90">
        <w:trPr>
          <w:trHeight w:val="1259"/>
        </w:trPr>
        <w:tc>
          <w:tcPr>
            <w:tcW w:w="3775" w:type="dxa"/>
          </w:tcPr>
          <w:p w14:paraId="7C5E9A95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D40EF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05F1" w14:textId="77777777" w:rsidR="00F32CA5" w:rsidRPr="00957CC2" w:rsidRDefault="00145710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Hoạt động 1:</w:t>
            </w:r>
            <w:r w:rsidR="00A3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Khởi động kiến thức </w:t>
            </w:r>
          </w:p>
          <w:p w14:paraId="0E9D9E5C" w14:textId="77777777" w:rsidR="00F32CA5" w:rsidRPr="00957CC2" w:rsidRDefault="00F32CA5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14:paraId="4FD0DE8D" w14:textId="77777777" w:rsidR="00957CC2" w:rsidRPr="000725D7" w:rsidRDefault="005D7E58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Học sinh 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iSMART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trả lời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các câu hỏi khởi động củng cố kiến thức trên hệ thống bổ trợ 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iTO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145710"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="00145710" w:rsidRPr="000725D7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2.</w:t>
            </w:r>
          </w:p>
        </w:tc>
      </w:tr>
      <w:tr w:rsidR="00F32CA5" w:rsidRPr="00957CC2" w14:paraId="16C576F4" w14:textId="77777777" w:rsidTr="00792F17">
        <w:tc>
          <w:tcPr>
            <w:tcW w:w="3775" w:type="dxa"/>
          </w:tcPr>
          <w:p w14:paraId="040083CE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2E55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4B12" w14:textId="77777777" w:rsidR="00F32CA5" w:rsidRPr="00957CC2" w:rsidRDefault="00145710" w:rsidP="00A3268E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2: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Ôn tập kiến thức</w:t>
            </w:r>
          </w:p>
        </w:tc>
        <w:tc>
          <w:tcPr>
            <w:tcW w:w="6210" w:type="dxa"/>
          </w:tcPr>
          <w:p w14:paraId="5F87C35C" w14:textId="77777777" w:rsidR="00F32CA5" w:rsidRDefault="00145710" w:rsidP="00433A90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Học sinh ô</w:t>
            </w:r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n tập kiến thức theo từng Khối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trên hệ thống bổ trợ iTO </w:t>
            </w:r>
            <w:hyperlink r:id="rId9" w:history="1">
              <w:r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chi tiết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nội dung từng Khối 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vui lòng xem các trang sau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792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765E87BF" w14:textId="77777777" w:rsidR="0086038C" w:rsidRPr="0086038C" w:rsidRDefault="0086038C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F17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14:paraId="238A96BC" w14:textId="77777777" w:rsidR="00957CC2" w:rsidRPr="000725D7" w:rsidRDefault="00957CC2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A5" w:rsidRPr="00C5313C" w14:paraId="02291466" w14:textId="77777777" w:rsidTr="001032F3">
        <w:trPr>
          <w:trHeight w:val="3079"/>
        </w:trPr>
        <w:tc>
          <w:tcPr>
            <w:tcW w:w="3775" w:type="dxa"/>
          </w:tcPr>
          <w:p w14:paraId="30711B26" w14:textId="77777777"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5698" w14:textId="77777777" w:rsidR="008B3889" w:rsidRDefault="008B3889" w:rsidP="0022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60498" w14:textId="77777777" w:rsidR="00F1408D" w:rsidRDefault="00F1408D" w:rsidP="0022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B3353" w14:textId="77777777" w:rsidR="000C1196" w:rsidRDefault="000C1196" w:rsidP="00226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CFDDF" w14:textId="77777777" w:rsidR="00F32CA5" w:rsidRPr="00957CC2" w:rsidRDefault="008B3889" w:rsidP="00C5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3: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Hoạt động</w:t>
            </w:r>
            <w:r w:rsidR="00C5313C">
              <w:rPr>
                <w:rFonts w:ascii="Times New Roman" w:hAnsi="Times New Roman" w:cs="Times New Roman"/>
                <w:sz w:val="24"/>
                <w:szCs w:val="24"/>
              </w:rPr>
              <w:t xml:space="preserve"> ôn tập trực tuyến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</w:tcPr>
          <w:p w14:paraId="4C6444A1" w14:textId="77777777" w:rsidR="008B3889" w:rsidRPr="00957CC2" w:rsidRDefault="008B3889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sinh theo dõi trang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 w:rsidR="003517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của iSMART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tham gia </w:t>
            </w:r>
            <w:r w:rsidR="00C53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trực tuyến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theo thời gian như sau:</w:t>
            </w:r>
          </w:p>
          <w:p w14:paraId="3DA9AEA1" w14:textId="48B75582" w:rsidR="00C5313C" w:rsidRPr="00F831C9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 xml:space="preserve">- Khối 1: 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 xml:space="preserve">8h30 Thứ bảy (Ngày </w:t>
            </w:r>
            <w:r w:rsidR="002C41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14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/03/2020)</w:t>
            </w:r>
          </w:p>
          <w:p w14:paraId="319D1DAC" w14:textId="101FE6C7" w:rsidR="00C5313C" w:rsidRPr="00F831C9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 xml:space="preserve">- Khối 2: 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 xml:space="preserve">9h30 Thứ bảy (Ngày </w:t>
            </w:r>
            <w:r w:rsidR="002C41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14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/03/2020)</w:t>
            </w:r>
          </w:p>
          <w:p w14:paraId="73881863" w14:textId="1BCF2C6C" w:rsidR="00C5313C" w:rsidRPr="00F831C9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 xml:space="preserve">- Khối 3: 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 xml:space="preserve">8h30 Chủ nhật (Ngày </w:t>
            </w:r>
            <w:r w:rsidR="002C41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15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/03/2020)</w:t>
            </w:r>
          </w:p>
          <w:p w14:paraId="471C840D" w14:textId="3BBD9F08" w:rsidR="00C5313C" w:rsidRPr="00C5313C" w:rsidRDefault="00C5313C" w:rsidP="00C5313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 xml:space="preserve">- Khối 4: 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 xml:space="preserve">9h30 Chủ nhật (Ngày </w:t>
            </w:r>
            <w:r w:rsidR="002C41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15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/03/2020)</w:t>
            </w:r>
          </w:p>
          <w:p w14:paraId="2C02CAC1" w14:textId="4B61E390" w:rsidR="00F831C9" w:rsidRPr="00F831C9" w:rsidRDefault="00C5313C" w:rsidP="00F831C9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</w:pPr>
            <w:r w:rsidRPr="00C5313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vi-VN" w:eastAsia="vi-VN"/>
              </w:rPr>
              <w:t xml:space="preserve">- Khối 5: 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 xml:space="preserve">10h30 Chủ nhật (Ngày </w:t>
            </w:r>
            <w:r w:rsidR="002C41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15</w:t>
            </w:r>
            <w:r w:rsidR="00F831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vi-VN"/>
              </w:rPr>
              <w:t>/03/2020)</w:t>
            </w:r>
          </w:p>
        </w:tc>
      </w:tr>
    </w:tbl>
    <w:p w14:paraId="7D004F10" w14:textId="77777777" w:rsidR="00FC6D2E" w:rsidRPr="00C5313C" w:rsidRDefault="00FC6D2E" w:rsidP="00F32CA5">
      <w:pPr>
        <w:tabs>
          <w:tab w:val="left" w:pos="2010"/>
        </w:tabs>
        <w:rPr>
          <w:rFonts w:ascii="Times New Roman" w:eastAsia="Calibri" w:hAnsi="Times New Roman" w:cs="Times New Roman"/>
          <w:b/>
          <w:bCs/>
          <w:iCs/>
          <w:sz w:val="24"/>
          <w:lang w:val="vi-VN"/>
        </w:rPr>
      </w:pPr>
    </w:p>
    <w:p w14:paraId="0FE619FF" w14:textId="77777777" w:rsidR="00FC6D2E" w:rsidRPr="00C5313C" w:rsidRDefault="00FC6D2E" w:rsidP="00F32CA5">
      <w:pPr>
        <w:tabs>
          <w:tab w:val="left" w:pos="2010"/>
        </w:tabs>
        <w:rPr>
          <w:rFonts w:ascii="Times New Roman" w:eastAsia="Calibri" w:hAnsi="Times New Roman" w:cs="Times New Roman"/>
          <w:b/>
          <w:bCs/>
          <w:iCs/>
          <w:sz w:val="24"/>
          <w:lang w:val="vi-VN"/>
        </w:rPr>
      </w:pPr>
    </w:p>
    <w:p w14:paraId="097FF586" w14:textId="77777777" w:rsidR="0003075A" w:rsidRPr="00F32CA5" w:rsidRDefault="00F32CA5" w:rsidP="00F32CA5">
      <w:pPr>
        <w:tabs>
          <w:tab w:val="left" w:pos="2010"/>
        </w:tabs>
        <w:rPr>
          <w:lang w:val="vi-VN"/>
        </w:rPr>
      </w:pPr>
      <w:r w:rsidRPr="00F32CA5">
        <w:rPr>
          <w:lang w:val="vi-VN"/>
        </w:rPr>
        <w:tab/>
      </w:r>
    </w:p>
    <w:p w14:paraId="0CFADDC4" w14:textId="77777777"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14:paraId="0F1A51A4" w14:textId="77777777" w:rsidR="00AE0DB8" w:rsidRDefault="00AE0DB8" w:rsidP="001032F3">
      <w:pPr>
        <w:spacing w:before="120" w:after="0" w:line="360" w:lineRule="auto"/>
        <w:rPr>
          <w:rFonts w:ascii="Times New Roman" w:hAnsi="Times New Roman" w:cs="Times New Roman"/>
          <w:b/>
          <w:lang w:val="vi-VN"/>
        </w:rPr>
      </w:pPr>
    </w:p>
    <w:p w14:paraId="7FBAC535" w14:textId="77777777" w:rsidR="00F32CA5" w:rsidRPr="00957CC2" w:rsidRDefault="00F32CA5" w:rsidP="00F32CA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57CC2">
        <w:rPr>
          <w:rFonts w:ascii="Times New Roman" w:hAnsi="Times New Roman" w:cs="Times New Roman"/>
          <w:b/>
          <w:sz w:val="24"/>
          <w:lang w:val="vi-VN"/>
        </w:rPr>
        <w:t>REVISION CONTENT</w:t>
      </w:r>
      <w:r w:rsidR="00957CC2">
        <w:rPr>
          <w:rFonts w:ascii="Times New Roman" w:hAnsi="Times New Roman" w:cs="Times New Roman"/>
          <w:b/>
          <w:sz w:val="24"/>
        </w:rPr>
        <w:t>- GRADE 1</w:t>
      </w:r>
    </w:p>
    <w:p w14:paraId="3B2C9125" w14:textId="77777777" w:rsidR="00F32CA5" w:rsidRDefault="00F32CA5" w:rsidP="00F32C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lang w:val="vi-VN"/>
        </w:rPr>
      </w:pPr>
      <w:r w:rsidRPr="00957CC2">
        <w:rPr>
          <w:rFonts w:ascii="Times New Roman" w:hAnsi="Times New Roman" w:cs="Times New Roman"/>
          <w:b/>
          <w:i/>
          <w:sz w:val="24"/>
          <w:lang w:val="vi-VN"/>
        </w:rPr>
        <w:lastRenderedPageBreak/>
        <w:t>NỘI DUNG ÔN TẬ</w:t>
      </w:r>
      <w:r w:rsidR="004104D9">
        <w:rPr>
          <w:rFonts w:ascii="Times New Roman" w:hAnsi="Times New Roman" w:cs="Times New Roman"/>
          <w:b/>
          <w:i/>
          <w:sz w:val="24"/>
          <w:lang w:val="vi-VN"/>
        </w:rPr>
        <w:t>P CHƯƠNG TRÌNH i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>SMART</w:t>
      </w:r>
      <w:r w:rsidR="00C23EEA">
        <w:rPr>
          <w:rFonts w:ascii="Times New Roman" w:hAnsi="Times New Roman" w:cs="Times New Roman"/>
          <w:b/>
          <w:i/>
          <w:sz w:val="24"/>
          <w:lang w:val="vi-VN"/>
        </w:rPr>
        <w:t xml:space="preserve"> (HOẠT ĐỘNG 2)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</w:t>
      </w:r>
      <w:r w:rsidR="00957CC2" w:rsidRPr="00957CC2">
        <w:rPr>
          <w:rFonts w:ascii="Times New Roman" w:hAnsi="Times New Roman" w:cs="Times New Roman"/>
          <w:b/>
          <w:i/>
          <w:sz w:val="24"/>
          <w:lang w:val="vi-VN"/>
        </w:rPr>
        <w:t>– KHỐI 1</w:t>
      </w:r>
    </w:p>
    <w:p w14:paraId="37C8FAE7" w14:textId="77777777" w:rsidR="00AE0DB8" w:rsidRPr="00AE0DB8" w:rsidRDefault="00AE0DB8" w:rsidP="00BF740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2"/>
          <w:lang w:val="vi-VN"/>
        </w:rPr>
      </w:pPr>
    </w:p>
    <w:p w14:paraId="344E4E2E" w14:textId="77777777" w:rsidR="002260F2" w:rsidRPr="00134B36" w:rsidRDefault="001032F3" w:rsidP="00BF740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Mar 9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2020 to Mar 14</w:t>
      </w:r>
      <w:r w:rsidR="002260F2">
        <w:rPr>
          <w:rFonts w:ascii="Times New Roman" w:hAnsi="Times New Roman" w:cs="Times New Roman"/>
          <w:vertAlign w:val="superscript"/>
        </w:rPr>
        <w:t>th</w:t>
      </w:r>
      <w:r w:rsidR="002260F2" w:rsidRPr="00134B36">
        <w:rPr>
          <w:rFonts w:ascii="Times New Roman" w:hAnsi="Times New Roman" w:cs="Times New Roman"/>
        </w:rPr>
        <w:t>, 2020</w:t>
      </w:r>
    </w:p>
    <w:p w14:paraId="3B1A0185" w14:textId="77777777" w:rsidR="002260F2" w:rsidRDefault="002260F2" w:rsidP="00BF7409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 w:rsidR="00AC296C">
        <w:rPr>
          <w:rFonts w:ascii="Times New Roman" w:hAnsi="Times New Roman" w:cs="Times New Roman"/>
          <w:i/>
        </w:rPr>
        <w:t xml:space="preserve"> ngày</w:t>
      </w:r>
      <w:r w:rsidR="001032F3">
        <w:rPr>
          <w:rFonts w:ascii="Times New Roman" w:hAnsi="Times New Roman" w:cs="Times New Roman"/>
          <w:i/>
        </w:rPr>
        <w:t xml:space="preserve"> 09</w:t>
      </w:r>
      <w:r w:rsidR="00AC296C">
        <w:rPr>
          <w:rFonts w:ascii="Times New Roman" w:hAnsi="Times New Roman" w:cs="Times New Roman"/>
          <w:i/>
        </w:rPr>
        <w:t>/03</w:t>
      </w:r>
      <w:r w:rsidRPr="00134B36">
        <w:rPr>
          <w:rFonts w:ascii="Times New Roman" w:hAnsi="Times New Roman" w:cs="Times New Roman"/>
          <w:i/>
        </w:rPr>
        <w:t>/2020 đế</w:t>
      </w:r>
      <w:r w:rsidR="001032F3">
        <w:rPr>
          <w:rFonts w:ascii="Times New Roman" w:hAnsi="Times New Roman" w:cs="Times New Roman"/>
          <w:i/>
        </w:rPr>
        <w:t>n ngày 14</w:t>
      </w:r>
      <w:r w:rsidR="00AC296C">
        <w:rPr>
          <w:rFonts w:ascii="Times New Roman" w:hAnsi="Times New Roman" w:cs="Times New Roman"/>
          <w:i/>
        </w:rPr>
        <w:t>/03</w:t>
      </w:r>
      <w:r w:rsidRPr="00134B36">
        <w:rPr>
          <w:rFonts w:ascii="Times New Roman" w:hAnsi="Times New Roman" w:cs="Times New Roman"/>
          <w:i/>
        </w:rPr>
        <w:t>/2020</w:t>
      </w:r>
    </w:p>
    <w:tbl>
      <w:tblPr>
        <w:tblStyle w:val="TableGrid"/>
        <w:tblW w:w="108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1823"/>
        <w:gridCol w:w="4207"/>
        <w:gridCol w:w="3510"/>
      </w:tblGrid>
      <w:tr w:rsidR="00AE4E46" w:rsidRPr="00134B36" w14:paraId="1DDCF4ED" w14:textId="77777777" w:rsidTr="00862D62">
        <w:trPr>
          <w:trHeight w:val="593"/>
          <w:tblHeader/>
        </w:trPr>
        <w:tc>
          <w:tcPr>
            <w:tcW w:w="1260" w:type="dxa"/>
            <w:shd w:val="clear" w:color="auto" w:fill="F4B083" w:themeFill="accent2" w:themeFillTint="99"/>
          </w:tcPr>
          <w:p w14:paraId="6FB917BE" w14:textId="77777777"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Subject</w:t>
            </w:r>
          </w:p>
          <w:p w14:paraId="2AD0B85B" w14:textId="77777777"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1823" w:type="dxa"/>
            <w:shd w:val="clear" w:color="auto" w:fill="F4B083" w:themeFill="accent2" w:themeFillTint="99"/>
          </w:tcPr>
          <w:p w14:paraId="243D36EE" w14:textId="77777777"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Unit/ Topic</w:t>
            </w:r>
          </w:p>
          <w:p w14:paraId="5B7100F5" w14:textId="77777777"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4207" w:type="dxa"/>
            <w:shd w:val="clear" w:color="auto" w:fill="F4B083" w:themeFill="accent2" w:themeFillTint="99"/>
          </w:tcPr>
          <w:p w14:paraId="193E8F32" w14:textId="77777777" w:rsidR="00F32CA5" w:rsidRPr="00F32CA5" w:rsidRDefault="00F32CA5" w:rsidP="0033317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14:paraId="100842FD" w14:textId="77777777" w:rsidR="00F32CA5" w:rsidRPr="00F32CA5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510" w:type="dxa"/>
            <w:shd w:val="clear" w:color="auto" w:fill="F4B083" w:themeFill="accent2" w:themeFillTint="99"/>
          </w:tcPr>
          <w:p w14:paraId="27FEA4E0" w14:textId="77777777"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Language items</w:t>
            </w:r>
          </w:p>
          <w:p w14:paraId="6F07EB5B" w14:textId="77777777"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862D62" w:rsidRPr="00134B36" w14:paraId="017D39C0" w14:textId="77777777" w:rsidTr="00862D62">
        <w:trPr>
          <w:trHeight w:val="2582"/>
        </w:trPr>
        <w:tc>
          <w:tcPr>
            <w:tcW w:w="1260" w:type="dxa"/>
            <w:vMerge w:val="restart"/>
          </w:tcPr>
          <w:p w14:paraId="40ACED1B" w14:textId="77777777" w:rsidR="00862D62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Maths 1</w:t>
            </w:r>
          </w:p>
          <w:p w14:paraId="451109D0" w14:textId="77777777" w:rsidR="00862D62" w:rsidRPr="006E36AC" w:rsidRDefault="00862D62" w:rsidP="00862D6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6E36AC">
              <w:rPr>
                <w:rFonts w:ascii="Times New Roman" w:hAnsi="Times New Roman" w:cs="Times New Roman"/>
                <w:i/>
              </w:rPr>
              <w:t>Toán 1</w:t>
            </w:r>
          </w:p>
        </w:tc>
        <w:tc>
          <w:tcPr>
            <w:tcW w:w="1823" w:type="dxa"/>
          </w:tcPr>
          <w:p w14:paraId="39B244B5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Basic shapes</w:t>
            </w:r>
          </w:p>
          <w:p w14:paraId="0702ACEC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1 </w:t>
            </w:r>
            <w:r w:rsidRPr="00A56695">
              <w:rPr>
                <w:rFonts w:ascii="Times New Roman" w:eastAsia="Palatino Linotype" w:hAnsi="Times New Roman" w:cs="Times New Roman"/>
              </w:rPr>
              <w:t>–</w:t>
            </w:r>
            <w:r w:rsidRPr="00874AE2">
              <w:rPr>
                <w:rFonts w:ascii="Times New Roman" w:eastAsia="Palatino Linotype" w:hAnsi="Times New Roman" w:cs="Times New Roman"/>
              </w:rPr>
              <w:t xml:space="preserve"> 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>Hình dạng cơ bả</w:t>
            </w:r>
            <w:r>
              <w:rPr>
                <w:rFonts w:ascii="Times New Roman" w:eastAsia="Palatino Linotype" w:hAnsi="Times New Roman" w:cs="Times New Roman"/>
                <w:i/>
              </w:rPr>
              <w:t>n</w:t>
            </w:r>
          </w:p>
          <w:p w14:paraId="0CB0930F" w14:textId="77777777" w:rsidR="00862D62" w:rsidRPr="00311A22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14:paraId="6D065833" w14:textId="77777777" w:rsidR="00862D62" w:rsidRDefault="00862D62" w:rsidP="00862D62">
            <w:pPr>
              <w:spacing w:before="120" w:after="120" w:line="256" w:lineRule="auto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Identify 3 different shapes: circle, triangle, square</w:t>
            </w:r>
            <w:r w:rsidR="0033317B">
              <w:rPr>
                <w:rFonts w:ascii="Times New Roman" w:eastAsia="Palatino Linotype" w:hAnsi="Times New Roman" w:cs="Times New Roman"/>
              </w:rPr>
              <w:t>.</w:t>
            </w:r>
          </w:p>
          <w:p w14:paraId="27728DBF" w14:textId="77777777" w:rsidR="00862D62" w:rsidRPr="00134B36" w:rsidRDefault="00862D62" w:rsidP="00862D62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diện 3 hình dạng khác nhau: hình tròn, hình tam giác, hình vuông</w:t>
            </w:r>
            <w:r w:rsidR="0033317B">
              <w:rPr>
                <w:rFonts w:ascii="Times New Roman" w:eastAsia="Palatino Linotype" w:hAnsi="Times New Roman" w:cs="Times New Roman"/>
                <w:i/>
              </w:rPr>
              <w:t>.</w:t>
            </w:r>
          </w:p>
          <w:p w14:paraId="70B49D8B" w14:textId="77777777" w:rsidR="00862D62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Visually recognise the size of shapes/ objects and compare</w:t>
            </w:r>
            <w:r w:rsidR="0033317B">
              <w:rPr>
                <w:rFonts w:ascii="Times New Roman" w:eastAsia="Palatino Linotype" w:hAnsi="Times New Roman" w:cs="Times New Roman"/>
              </w:rPr>
              <w:t>.</w:t>
            </w:r>
          </w:p>
          <w:p w14:paraId="5C0CD06F" w14:textId="77777777" w:rsidR="00862D62" w:rsidRPr="00134B36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diện và so sánh kích thước của các hình dạng/ đồ vật khác nhau</w:t>
            </w:r>
            <w:r w:rsidR="0033317B"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510" w:type="dxa"/>
          </w:tcPr>
          <w:p w14:paraId="72A524BD" w14:textId="77777777" w:rsidR="00862D62" w:rsidRPr="0033317B" w:rsidRDefault="00862D62" w:rsidP="00862D62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33317B">
              <w:rPr>
                <w:rFonts w:ascii="Times New Roman" w:eastAsia="Palatino Linotype" w:hAnsi="Times New Roman" w:cs="Times New Roman"/>
              </w:rPr>
              <w:t xml:space="preserve">- What is this? This is a </w:t>
            </w:r>
            <w:r w:rsidRPr="0033317B">
              <w:rPr>
                <w:rFonts w:ascii="Times New Roman" w:eastAsia="Palatino Linotype" w:hAnsi="Times New Roman" w:cs="Times New Roman"/>
                <w:lang w:val="vi-VN"/>
              </w:rPr>
              <w:t>…</w:t>
            </w:r>
          </w:p>
          <w:p w14:paraId="447F4E83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Circle, triangle, square</w:t>
            </w:r>
          </w:p>
          <w:p w14:paraId="62F3C823" w14:textId="77777777" w:rsidR="00862D62" w:rsidRPr="0033317B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H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 xml:space="preserve">ình </w:t>
            </w:r>
            <w:r>
              <w:rPr>
                <w:rFonts w:ascii="Times New Roman" w:eastAsia="Palatino Linotype" w:hAnsi="Times New Roman" w:cs="Times New Roman"/>
                <w:i/>
              </w:rPr>
              <w:t>tròn, hình tam giác, hình vuông</w:t>
            </w:r>
          </w:p>
          <w:p w14:paraId="3D51CAAB" w14:textId="77777777" w:rsidR="00862D62" w:rsidRPr="0033317B" w:rsidRDefault="00862D62" w:rsidP="00862D62">
            <w:pPr>
              <w:widowControl w:val="0"/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33317B">
              <w:rPr>
                <w:rFonts w:ascii="Times New Roman" w:eastAsia="Palatino Linotype" w:hAnsi="Times New Roman" w:cs="Times New Roman"/>
              </w:rPr>
              <w:t>- … is bigger/ smaller than …</w:t>
            </w:r>
          </w:p>
          <w:p w14:paraId="05D8E7CD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Bigger than, smaller than</w:t>
            </w:r>
          </w:p>
          <w:p w14:paraId="6D41699A" w14:textId="77777777" w:rsidR="00862D62" w:rsidRPr="00311A22" w:rsidRDefault="00862D62" w:rsidP="00862D62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L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>ớ</w:t>
            </w:r>
            <w:r>
              <w:rPr>
                <w:rFonts w:ascii="Times New Roman" w:eastAsia="Palatino Linotype" w:hAnsi="Times New Roman" w:cs="Times New Roman"/>
                <w:i/>
              </w:rPr>
              <w:t>n hơn/ bé hơn</w:t>
            </w:r>
          </w:p>
        </w:tc>
      </w:tr>
      <w:tr w:rsidR="00862D62" w:rsidRPr="00134B36" w14:paraId="7AB92FEC" w14:textId="77777777" w:rsidTr="00862D62">
        <w:trPr>
          <w:trHeight w:val="2582"/>
        </w:trPr>
        <w:tc>
          <w:tcPr>
            <w:tcW w:w="1260" w:type="dxa"/>
            <w:vMerge/>
          </w:tcPr>
          <w:p w14:paraId="3C1D3784" w14:textId="77777777" w:rsidR="00862D62" w:rsidRPr="00134B36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7E7A8B5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Unit 2</w:t>
            </w:r>
            <w:r w:rsidRPr="00134B36">
              <w:rPr>
                <w:rFonts w:ascii="Times New Roman" w:eastAsia="Palatino Linotype" w:hAnsi="Times New Roman" w:cs="Times New Roman"/>
              </w:rPr>
              <w:t xml:space="preserve"> – </w:t>
            </w:r>
            <w:r>
              <w:rPr>
                <w:rFonts w:ascii="Times New Roman" w:eastAsia="Palatino Linotype" w:hAnsi="Times New Roman" w:cs="Times New Roman"/>
              </w:rPr>
              <w:t>Numbers within 10</w:t>
            </w:r>
          </w:p>
          <w:p w14:paraId="1D400052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A56695">
              <w:rPr>
                <w:rFonts w:ascii="Times New Roman" w:eastAsia="Palatino Linotype" w:hAnsi="Times New Roman" w:cs="Times New Roman"/>
              </w:rPr>
              <w:t>–</w:t>
            </w:r>
            <w:r w:rsidRPr="00874AE2">
              <w:rPr>
                <w:rFonts w:ascii="Times New Roman" w:eastAsia="Palatino Linotype" w:hAnsi="Times New Roman" w:cs="Times New Roman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i/>
              </w:rPr>
              <w:t>Số trong phạm vi 10</w:t>
            </w:r>
          </w:p>
          <w:p w14:paraId="3B591817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</w:p>
          <w:p w14:paraId="63FDFD13" w14:textId="77777777" w:rsidR="00862D62" w:rsidRPr="00134B36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14:paraId="21E2B020" w14:textId="77777777" w:rsidR="00862D62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33965">
              <w:rPr>
                <w:rFonts w:ascii="Times New Roman" w:eastAsia="Palatino Linotype" w:hAnsi="Times New Roman" w:cs="Times New Roman"/>
              </w:rPr>
              <w:t>Be able to count</w:t>
            </w:r>
            <w:r>
              <w:rPr>
                <w:rFonts w:ascii="Times New Roman" w:eastAsia="Palatino Linotype" w:hAnsi="Times New Roman" w:cs="Times New Roman"/>
              </w:rPr>
              <w:t xml:space="preserve"> from zero to ten and</w:t>
            </w:r>
            <w:r w:rsidRPr="00833965">
              <w:rPr>
                <w:rFonts w:ascii="Times New Roman" w:eastAsia="Palatino Linotype" w:hAnsi="Times New Roman" w:cs="Times New Roman"/>
              </w:rPr>
              <w:t xml:space="preserve"> the number of </w:t>
            </w:r>
            <w:r>
              <w:rPr>
                <w:rFonts w:ascii="Times New Roman" w:eastAsia="Palatino Linotype" w:hAnsi="Times New Roman" w:cs="Times New Roman"/>
              </w:rPr>
              <w:t>objects.</w:t>
            </w:r>
          </w:p>
          <w:p w14:paraId="108B7686" w14:textId="77777777" w:rsidR="00862D62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8708DE">
              <w:rPr>
                <w:rFonts w:ascii="Times New Roman" w:eastAsia="Palatino Linotype" w:hAnsi="Times New Roman" w:cs="Times New Roman"/>
                <w:i/>
              </w:rPr>
              <w:t>Có thể đếm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từ không đến mười và</w:t>
            </w:r>
            <w:r w:rsidRPr="008708DE">
              <w:rPr>
                <w:rFonts w:ascii="Times New Roman" w:eastAsia="Palatino Linotype" w:hAnsi="Times New Roman" w:cs="Times New Roman"/>
                <w:i/>
              </w:rPr>
              <w:t xml:space="preserve"> số lượng vậ</w:t>
            </w:r>
            <w:r>
              <w:rPr>
                <w:rFonts w:ascii="Times New Roman" w:eastAsia="Palatino Linotype" w:hAnsi="Times New Roman" w:cs="Times New Roman"/>
                <w:i/>
              </w:rPr>
              <w:t>t.</w:t>
            </w:r>
          </w:p>
          <w:p w14:paraId="514E9D50" w14:textId="77777777" w:rsidR="00862D62" w:rsidRPr="00877ACE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877ACE">
              <w:rPr>
                <w:rFonts w:ascii="Times New Roman" w:eastAsia="Palatino Linotype" w:hAnsi="Times New Roman" w:cs="Times New Roman"/>
              </w:rPr>
              <w:t>- Verbally recognise and write the numbers in figures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14:paraId="4FF5ED77" w14:textId="77777777" w:rsidR="00862D62" w:rsidRPr="00877ACE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877ACE">
              <w:rPr>
                <w:rFonts w:ascii="Times New Roman" w:eastAsia="Palatino Linotype" w:hAnsi="Times New Roman" w:cs="Times New Roman"/>
                <w:i/>
              </w:rPr>
              <w:t>Nhận biết, đọc và viết các số dưới dạng chữ số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510" w:type="dxa"/>
          </w:tcPr>
          <w:p w14:paraId="28A3BB2F" w14:textId="77777777" w:rsidR="00862D62" w:rsidRPr="00A850C4" w:rsidRDefault="00862D62" w:rsidP="00862D62">
            <w:pPr>
              <w:spacing w:before="120" w:after="120"/>
              <w:rPr>
                <w:rFonts w:ascii="Times New Roman" w:hAnsi="Times New Roman" w:cs="Times New Roman"/>
              </w:rPr>
            </w:pPr>
            <w:r w:rsidRPr="00A850C4">
              <w:rPr>
                <w:rFonts w:ascii="Times New Roman" w:eastAsia="Palatino Linotype" w:hAnsi="Times New Roman" w:cs="Times New Roman"/>
              </w:rPr>
              <w:t>- What number is it? It is…</w:t>
            </w:r>
          </w:p>
          <w:p w14:paraId="2C50C275" w14:textId="77777777" w:rsidR="00862D62" w:rsidRPr="00A850C4" w:rsidRDefault="00862D62" w:rsidP="00862D62">
            <w:pPr>
              <w:widowControl w:val="0"/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A850C4">
              <w:rPr>
                <w:rFonts w:ascii="Times New Roman" w:eastAsia="Palatino Linotype" w:hAnsi="Times New Roman" w:cs="Times New Roman"/>
              </w:rPr>
              <w:t>- How many … are there? There are …</w:t>
            </w:r>
          </w:p>
          <w:p w14:paraId="3140C7D0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A56695">
              <w:rPr>
                <w:rFonts w:ascii="Times New Roman" w:eastAsia="Palatino Linotype" w:hAnsi="Times New Roman" w:cs="Times New Roman"/>
              </w:rPr>
              <w:t>Zero, one, two, three, four, five</w:t>
            </w:r>
            <w:r>
              <w:rPr>
                <w:rFonts w:ascii="Times New Roman" w:eastAsia="Palatino Linotype" w:hAnsi="Times New Roman" w:cs="Times New Roman"/>
              </w:rPr>
              <w:t>, six, seven, eight, nine, ten</w:t>
            </w:r>
          </w:p>
          <w:p w14:paraId="1D3E5114" w14:textId="77777777" w:rsidR="00862D62" w:rsidRPr="00134B36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Không, một, hai, ba, bốn, năm, sáu, bảy, tám, chín, mười</w:t>
            </w:r>
          </w:p>
        </w:tc>
      </w:tr>
      <w:tr w:rsidR="00862D62" w:rsidRPr="00134B36" w14:paraId="466E233C" w14:textId="77777777" w:rsidTr="00862D62">
        <w:trPr>
          <w:trHeight w:val="1729"/>
        </w:trPr>
        <w:tc>
          <w:tcPr>
            <w:tcW w:w="1260" w:type="dxa"/>
            <w:vMerge w:val="restart"/>
          </w:tcPr>
          <w:p w14:paraId="2D7071C3" w14:textId="77777777" w:rsidR="00862D62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Science 1</w:t>
            </w:r>
          </w:p>
          <w:p w14:paraId="4DC91796" w14:textId="77777777" w:rsidR="00862D62" w:rsidRPr="00E103BB" w:rsidRDefault="00862D62" w:rsidP="00862D6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E103BB">
              <w:rPr>
                <w:rFonts w:ascii="Times New Roman" w:hAnsi="Times New Roman" w:cs="Times New Roman"/>
                <w:i/>
              </w:rPr>
              <w:t>Khoa học 1</w:t>
            </w:r>
          </w:p>
        </w:tc>
        <w:tc>
          <w:tcPr>
            <w:tcW w:w="1823" w:type="dxa"/>
          </w:tcPr>
          <w:p w14:paraId="369AB5DA" w14:textId="77777777" w:rsidR="00862D62" w:rsidRPr="00134B36" w:rsidRDefault="00862D62" w:rsidP="0033317B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My body</w:t>
            </w:r>
          </w:p>
          <w:p w14:paraId="683F364C" w14:textId="77777777" w:rsidR="00862D62" w:rsidRPr="00134B36" w:rsidRDefault="00862D62" w:rsidP="0033317B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1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i/>
              </w:rPr>
              <w:t>Cơ thể</w:t>
            </w:r>
          </w:p>
          <w:p w14:paraId="5C12F419" w14:textId="77777777" w:rsidR="00862D62" w:rsidRPr="00134B36" w:rsidRDefault="00862D62" w:rsidP="0033317B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14:paraId="5E2B51E6" w14:textId="77777777" w:rsidR="00142D20" w:rsidRDefault="00142D20" w:rsidP="0033317B">
            <w:pPr>
              <w:spacing w:before="120" w:line="276" w:lineRule="auto"/>
              <w:rPr>
                <w:rFonts w:ascii="Times New Roman" w:eastAsia="Palatino Linotype" w:hAnsi="Times New Roman" w:cs="Times New Roman"/>
                <w:i/>
              </w:rPr>
            </w:pPr>
            <w:r w:rsidRPr="00142D20">
              <w:rPr>
                <w:rFonts w:ascii="Times New Roman" w:eastAsia="Palatino Linotype" w:hAnsi="Times New Roman" w:cs="Times New Roman"/>
                <w:b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A37B1C">
              <w:rPr>
                <w:rFonts w:ascii="Times New Roman" w:eastAsia="Palatino Linotype" w:hAnsi="Times New Roman" w:cs="Times New Roman"/>
              </w:rPr>
              <w:t>Identify the body parts</w:t>
            </w:r>
            <w:r>
              <w:rPr>
                <w:rFonts w:ascii="Times New Roman" w:eastAsia="Palatino Linotype" w:hAnsi="Times New Roman" w:cs="Times New Roman"/>
              </w:rPr>
              <w:t xml:space="preserve"> and the five senses.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dạng các bộ phận trên cơ thể và 5 giác quan.</w:t>
            </w:r>
          </w:p>
          <w:p w14:paraId="3EF1D732" w14:textId="77777777" w:rsidR="00862D62" w:rsidRPr="00134B36" w:rsidRDefault="00142D20" w:rsidP="0033317B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- </w:t>
            </w:r>
            <w:r w:rsidRPr="00A37B1C">
              <w:rPr>
                <w:rFonts w:ascii="Times New Roman" w:eastAsia="Palatino Linotype" w:hAnsi="Times New Roman" w:cs="Times New Roman"/>
              </w:rPr>
              <w:t>Relate the five senses to their corresponding sensing organs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Liên hệ 5 giác quan với các cơ quan cảm giác tương ứng của chúng.</w:t>
            </w:r>
          </w:p>
        </w:tc>
        <w:tc>
          <w:tcPr>
            <w:tcW w:w="3510" w:type="dxa"/>
          </w:tcPr>
          <w:p w14:paraId="5ED96F8E" w14:textId="77777777" w:rsidR="00142D20" w:rsidRPr="00142D20" w:rsidRDefault="00142D20" w:rsidP="0033317B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42D20">
              <w:rPr>
                <w:rFonts w:ascii="Times New Roman" w:eastAsia="Palatino Linotype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This is my …</w:t>
            </w:r>
          </w:p>
          <w:p w14:paraId="569984FC" w14:textId="77777777" w:rsidR="00142D20" w:rsidRPr="00142D20" w:rsidRDefault="00142D20" w:rsidP="0033317B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42D20">
              <w:rPr>
                <w:rFonts w:ascii="Times New Roman" w:eastAsia="Palatino Linotype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I have …</w:t>
            </w:r>
          </w:p>
          <w:p w14:paraId="5A8F8EB0" w14:textId="77777777" w:rsidR="00862D62" w:rsidRDefault="00142D20" w:rsidP="0033317B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 w:rsidRPr="00A37B1C">
              <w:rPr>
                <w:rFonts w:ascii="Times New Roman" w:eastAsia="Palatino Linotype" w:hAnsi="Times New Roman" w:cs="Times New Roman"/>
              </w:rPr>
              <w:t>Hand, arm, leg, foot, neck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Bàn tay, cánh tay, chân, bàn chân, cổ</w:t>
            </w:r>
          </w:p>
          <w:p w14:paraId="5061D94B" w14:textId="77777777" w:rsidR="00142D20" w:rsidRPr="00142D20" w:rsidRDefault="00142D20" w:rsidP="0033317B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42D20">
              <w:rPr>
                <w:rFonts w:ascii="Times New Roman" w:eastAsia="Palatino Linotype" w:hAnsi="Times New Roman" w:cs="Times New Roman"/>
              </w:rPr>
              <w:t>- I use … to …</w:t>
            </w:r>
          </w:p>
          <w:p w14:paraId="54D9E68A" w14:textId="77777777" w:rsidR="00142D20" w:rsidRPr="00134B36" w:rsidRDefault="00142D20" w:rsidP="0033317B">
            <w:pPr>
              <w:spacing w:before="120"/>
              <w:rPr>
                <w:rFonts w:ascii="Times New Roman" w:hAnsi="Times New Roman" w:cs="Times New Roman"/>
              </w:rPr>
            </w:pPr>
            <w:bookmarkStart w:id="1" w:name="_3znysh7" w:colFirst="0" w:colLast="0"/>
            <w:bookmarkEnd w:id="1"/>
            <w:r w:rsidRPr="00A37B1C">
              <w:rPr>
                <w:rFonts w:ascii="Times New Roman" w:eastAsia="Palatino Linotype" w:hAnsi="Times New Roman" w:cs="Times New Roman"/>
              </w:rPr>
              <w:t>See, hear, smell, taste, touch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Nhìn, nghe, ngửi, nếm, chạm</w:t>
            </w:r>
          </w:p>
        </w:tc>
      </w:tr>
      <w:tr w:rsidR="00862D62" w:rsidRPr="00134B36" w14:paraId="4F14606E" w14:textId="77777777" w:rsidTr="00862D62">
        <w:trPr>
          <w:trHeight w:val="2852"/>
        </w:trPr>
        <w:tc>
          <w:tcPr>
            <w:tcW w:w="1260" w:type="dxa"/>
            <w:vMerge/>
          </w:tcPr>
          <w:p w14:paraId="0A4A8C3E" w14:textId="77777777" w:rsidR="00862D62" w:rsidRPr="00134B36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8F2D906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Unit 2</w:t>
            </w:r>
            <w:r w:rsidRPr="00134B36">
              <w:rPr>
                <w:rFonts w:ascii="Times New Roman" w:eastAsia="Palatino Linotype" w:hAnsi="Times New Roman" w:cs="Times New Roman"/>
              </w:rPr>
              <w:t xml:space="preserve"> – </w:t>
            </w:r>
            <w:r>
              <w:rPr>
                <w:rFonts w:ascii="Times New Roman" w:eastAsia="Palatino Linotype" w:hAnsi="Times New Roman" w:cs="Times New Roman"/>
              </w:rPr>
              <w:t>Foods and drinks</w:t>
            </w:r>
          </w:p>
          <w:p w14:paraId="477CA55A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i/>
              </w:rPr>
              <w:t>Thức ăn và thức uống</w:t>
            </w:r>
          </w:p>
          <w:p w14:paraId="13E0564C" w14:textId="77777777" w:rsidR="00862D62" w:rsidRPr="00134B36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14:paraId="205B6AF7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 Identify some healthy foods and drinks.</w:t>
            </w:r>
          </w:p>
          <w:p w14:paraId="6E2358E6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biết một số thức ăn và thức uống lành mạnh.</w:t>
            </w:r>
          </w:p>
          <w:p w14:paraId="5D166138" w14:textId="77777777"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 Identify some junk foods and drinks.</w:t>
            </w:r>
          </w:p>
          <w:p w14:paraId="3E9C9050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biết một số thức ăn và thức uống vặt.</w:t>
            </w:r>
          </w:p>
          <w:p w14:paraId="17592747" w14:textId="77777777" w:rsidR="00862D62" w:rsidRPr="00877ACE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7ACE">
              <w:rPr>
                <w:rFonts w:ascii="Times New Roman" w:hAnsi="Times New Roman" w:cs="Times New Roman"/>
              </w:rPr>
              <w:t>Be able to te</w:t>
            </w:r>
            <w:r>
              <w:rPr>
                <w:rFonts w:ascii="Times New Roman" w:hAnsi="Times New Roman" w:cs="Times New Roman"/>
              </w:rPr>
              <w:t xml:space="preserve">ll whether the foods and drinks </w:t>
            </w:r>
            <w:r w:rsidRPr="00877ACE">
              <w:rPr>
                <w:rFonts w:ascii="Times New Roman" w:hAnsi="Times New Roman" w:cs="Times New Roman"/>
              </w:rPr>
              <w:t>are healthy or not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449CF1" w14:textId="77777777" w:rsidR="00862D62" w:rsidRPr="00877ACE" w:rsidRDefault="00862D62" w:rsidP="00862D6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877ACE">
              <w:rPr>
                <w:rFonts w:ascii="Times New Roman" w:hAnsi="Times New Roman" w:cs="Times New Roman"/>
                <w:i/>
              </w:rPr>
              <w:t>Có thể cho biết thức ăn và thức uố</w:t>
            </w:r>
            <w:r>
              <w:rPr>
                <w:rFonts w:ascii="Times New Roman" w:hAnsi="Times New Roman" w:cs="Times New Roman"/>
                <w:i/>
              </w:rPr>
              <w:t xml:space="preserve">ng lành </w:t>
            </w:r>
            <w:r w:rsidRPr="00877ACE">
              <w:rPr>
                <w:rFonts w:ascii="Times New Roman" w:hAnsi="Times New Roman" w:cs="Times New Roman"/>
                <w:i/>
              </w:rPr>
              <w:t>mạnh hay không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3510" w:type="dxa"/>
          </w:tcPr>
          <w:p w14:paraId="2D45B4B3" w14:textId="77777777" w:rsidR="00862D62" w:rsidRPr="00817F29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817F29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817F29">
              <w:rPr>
                <w:rFonts w:ascii="Times New Roman" w:eastAsia="Palatino Linotype" w:hAnsi="Times New Roman" w:cs="Times New Roman"/>
              </w:rPr>
              <w:t>I like/ do not like ...</w:t>
            </w:r>
          </w:p>
          <w:p w14:paraId="66320720" w14:textId="77777777" w:rsidR="00862D62" w:rsidRPr="00817F29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817F29">
              <w:rPr>
                <w:rFonts w:ascii="Times New Roman" w:eastAsia="Palatino Linotype" w:hAnsi="Times New Roman" w:cs="Times New Roman"/>
              </w:rPr>
              <w:t>Vegetables, fruits, juice, milk</w:t>
            </w:r>
          </w:p>
          <w:p w14:paraId="28483722" w14:textId="77777777"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 w:rsidRPr="00355F27">
              <w:rPr>
                <w:rFonts w:ascii="Times New Roman" w:eastAsia="Palatino Linotype" w:hAnsi="Times New Roman" w:cs="Times New Roman"/>
                <w:i/>
              </w:rPr>
              <w:t>Rau củ, trái cây, nước trái cây, sữa</w:t>
            </w:r>
          </w:p>
          <w:p w14:paraId="7577EB64" w14:textId="77777777" w:rsidR="00862D62" w:rsidRDefault="00862D62" w:rsidP="00862D62">
            <w:pPr>
              <w:shd w:val="clear" w:color="auto" w:fill="FFFFFF" w:themeFill="background1"/>
              <w:spacing w:before="120"/>
              <w:rPr>
                <w:rFonts w:ascii="Times New Roman" w:eastAsia="Palatino Linotype" w:hAnsi="Times New Roman" w:cs="Times New Roman"/>
              </w:rPr>
            </w:pPr>
            <w:r w:rsidRPr="00817F29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817F29">
              <w:rPr>
                <w:rFonts w:ascii="Times New Roman" w:eastAsia="Palatino Linotype" w:hAnsi="Times New Roman" w:cs="Times New Roman"/>
                <w:shd w:val="clear" w:color="auto" w:fill="FFFFFF" w:themeFill="background1"/>
              </w:rPr>
              <w:t>Junk (foods, drinks), hamburger, pizza, fried chicken, soda</w:t>
            </w:r>
          </w:p>
          <w:p w14:paraId="148E4594" w14:textId="77777777" w:rsidR="00862D62" w:rsidRPr="00817F29" w:rsidRDefault="00862D62" w:rsidP="00862D6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817F29">
              <w:rPr>
                <w:rFonts w:ascii="Times New Roman" w:hAnsi="Times New Roman" w:cs="Times New Roman"/>
                <w:i/>
              </w:rPr>
              <w:t>Thức ăn vặt, thức uống vặt, bánh</w:t>
            </w:r>
          </w:p>
          <w:p w14:paraId="3110081F" w14:textId="77777777" w:rsidR="00862D62" w:rsidRPr="00134B36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  <w:r w:rsidRPr="00817F29">
              <w:rPr>
                <w:rFonts w:ascii="Times New Roman" w:hAnsi="Times New Roman" w:cs="Times New Roman"/>
                <w:i/>
              </w:rPr>
              <w:t>hamburger, bánh pizza, gà rán, nước ngọt có ga</w:t>
            </w:r>
          </w:p>
        </w:tc>
      </w:tr>
    </w:tbl>
    <w:p w14:paraId="5BC44DA0" w14:textId="77777777" w:rsidR="00AE0DB8" w:rsidRDefault="00AE0DB8" w:rsidP="00BF7409">
      <w:pPr>
        <w:spacing w:line="360" w:lineRule="auto"/>
        <w:contextualSpacing/>
        <w:rPr>
          <w:rFonts w:ascii="Times New Roman" w:hAnsi="Times New Roman" w:cs="Times New Roman"/>
          <w:color w:val="1C1E21"/>
          <w:shd w:val="clear" w:color="auto" w:fill="FFFFFF"/>
        </w:rPr>
      </w:pPr>
    </w:p>
    <w:p w14:paraId="14E2E206" w14:textId="77777777" w:rsidR="00AE0DB8" w:rsidRDefault="00AE0DB8" w:rsidP="00BF7409">
      <w:pPr>
        <w:spacing w:line="360" w:lineRule="auto"/>
        <w:contextualSpacing/>
        <w:rPr>
          <w:rFonts w:ascii="Times New Roman" w:hAnsi="Times New Roman" w:cs="Times New Roman"/>
        </w:rPr>
      </w:pPr>
      <w:r w:rsidRPr="00AB5635">
        <w:rPr>
          <w:rFonts w:ascii="Times New Roman" w:hAnsi="Times New Roman" w:cs="Times New Roman"/>
          <w:color w:val="1C1E21"/>
          <w:shd w:val="clear" w:color="auto" w:fill="FFFFFF"/>
        </w:rPr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0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14:paraId="5F05AD0F" w14:textId="77777777" w:rsidR="00AE0DB8" w:rsidRPr="00DF03BF" w:rsidRDefault="00AE0DB8" w:rsidP="00BF7409">
      <w:pPr>
        <w:pStyle w:val="ListParagraph"/>
        <w:numPr>
          <w:ilvl w:val="0"/>
          <w:numId w:val="27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14:paraId="77CD1115" w14:textId="77777777" w:rsidR="007C659E" w:rsidRDefault="00AE0DB8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t>- Bước 3: Phụ huynh tùy chọn như sau:</w:t>
      </w: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69"/>
        <w:gridCol w:w="5346"/>
      </w:tblGrid>
      <w:tr w:rsidR="00AE0DB8" w14:paraId="40FD6A41" w14:textId="77777777" w:rsidTr="00435E49">
        <w:trPr>
          <w:trHeight w:val="320"/>
        </w:trPr>
        <w:tc>
          <w:tcPr>
            <w:tcW w:w="5569" w:type="dxa"/>
          </w:tcPr>
          <w:p w14:paraId="11153D68" w14:textId="77777777" w:rsidR="00BF7409" w:rsidRPr="00BF7409" w:rsidRDefault="00AE0DB8" w:rsidP="007C659E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</w:t>
            </w:r>
          </w:p>
        </w:tc>
        <w:tc>
          <w:tcPr>
            <w:tcW w:w="5346" w:type="dxa"/>
          </w:tcPr>
          <w:p w14:paraId="76E16C1C" w14:textId="77777777" w:rsidR="00AE0DB8" w:rsidRDefault="00AE0DB8" w:rsidP="007C659E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contextualSpacing w:val="0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AE0DB8" w14:paraId="6C9C8728" w14:textId="77777777" w:rsidTr="00435E49">
        <w:trPr>
          <w:trHeight w:val="3258"/>
        </w:trPr>
        <w:tc>
          <w:tcPr>
            <w:tcW w:w="5569" w:type="dxa"/>
          </w:tcPr>
          <w:p w14:paraId="54E211A9" w14:textId="77777777" w:rsidR="00AE0DB8" w:rsidRPr="006A61B0" w:rsidRDefault="00AE0DB8" w:rsidP="007C659E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contextualSpacing w:val="0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“Basic shapes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“Numbers within ten”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14:paraId="7FCC5642" w14:textId="77777777" w:rsidR="00FC6D2E" w:rsidRPr="00FC6D2E" w:rsidRDefault="00D74E5E" w:rsidP="007C659E">
            <w:pPr>
              <w:pStyle w:val="ListParagraph"/>
              <w:spacing w:before="120" w:line="360" w:lineRule="auto"/>
              <w:ind w:hanging="720"/>
              <w:contextualSpacing w:val="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B3A14E" wp14:editId="394012F0">
                  <wp:extent cx="3399155" cy="2407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155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D162852" w14:textId="77777777" w:rsidR="00483E01" w:rsidRPr="00483E01" w:rsidRDefault="00AE0DB8" w:rsidP="007C659E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contextualSpacing w:val="0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“My body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“Foods and drinks”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14:paraId="3615C5DB" w14:textId="77777777" w:rsidR="00483E01" w:rsidRPr="0033317B" w:rsidRDefault="00483E01" w:rsidP="007C659E">
            <w:pPr>
              <w:pStyle w:val="ListParagraph"/>
              <w:spacing w:before="120" w:line="360" w:lineRule="auto"/>
              <w:contextualSpacing w:val="0"/>
              <w:rPr>
                <w:rFonts w:ascii="Times New Roman" w:hAnsi="Times New Roman" w:cs="Times New Roman"/>
                <w:sz w:val="2"/>
              </w:rPr>
            </w:pPr>
          </w:p>
          <w:p w14:paraId="7C5423E5" w14:textId="77777777" w:rsidR="008D439D" w:rsidRDefault="00A56505" w:rsidP="008D439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A2366B7" wp14:editId="6B28590A">
                  <wp:extent cx="3257550" cy="11557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1F104" w14:textId="77777777" w:rsidR="00A56505" w:rsidRDefault="00A56505" w:rsidP="008D439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ECB751" wp14:editId="65415A71">
                  <wp:extent cx="3257550" cy="3568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B804C9" w14:textId="77777777" w:rsidR="00483E01" w:rsidRPr="008D439D" w:rsidRDefault="008D439D" w:rsidP="008D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7378DD9" wp14:editId="49498DC8">
                  <wp:extent cx="3257550" cy="69596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9F833" w14:textId="77777777" w:rsidR="00AE0DB8" w:rsidRDefault="00AE0DB8" w:rsidP="00AE0DB8"/>
    <w:sectPr w:rsidR="00AE0DB8" w:rsidSect="00BF7409">
      <w:headerReference w:type="default" r:id="rId15"/>
      <w:footerReference w:type="default" r:id="rId16"/>
      <w:pgSz w:w="12240" w:h="15840"/>
      <w:pgMar w:top="1276" w:right="990" w:bottom="709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4C5BF" w14:textId="77777777" w:rsidR="00D55D38" w:rsidRDefault="00D55D38" w:rsidP="00620D06">
      <w:pPr>
        <w:spacing w:after="0" w:line="240" w:lineRule="auto"/>
      </w:pPr>
      <w:r>
        <w:separator/>
      </w:r>
    </w:p>
  </w:endnote>
  <w:endnote w:type="continuationSeparator" w:id="0">
    <w:p w14:paraId="56FFB70E" w14:textId="77777777" w:rsidR="00D55D38" w:rsidRDefault="00D55D38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223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DD555" w14:textId="70822E58" w:rsidR="00F77472" w:rsidRDefault="00F77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7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2DE9EE" w14:textId="77777777" w:rsidR="00F77472" w:rsidRDefault="00F7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88AA" w14:textId="77777777" w:rsidR="00D55D38" w:rsidRDefault="00D55D38" w:rsidP="00620D06">
      <w:pPr>
        <w:spacing w:after="0" w:line="240" w:lineRule="auto"/>
      </w:pPr>
      <w:r>
        <w:separator/>
      </w:r>
    </w:p>
  </w:footnote>
  <w:footnote w:type="continuationSeparator" w:id="0">
    <w:p w14:paraId="43413C69" w14:textId="77777777" w:rsidR="00D55D38" w:rsidRDefault="00D55D38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A14E8" w14:textId="77777777"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48692CE2" wp14:editId="05EBC806">
          <wp:extent cx="5173980" cy="891540"/>
          <wp:effectExtent l="0" t="0" r="7620" b="381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3980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D00"/>
      </v:shape>
    </w:pict>
  </w:numPicBullet>
  <w:abstractNum w:abstractNumId="0" w15:restartNumberingAfterBreak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D24795"/>
    <w:multiLevelType w:val="hybridMultilevel"/>
    <w:tmpl w:val="3C8E68E0"/>
    <w:lvl w:ilvl="0" w:tplc="9D7E70C2"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932A00"/>
    <w:multiLevelType w:val="hybridMultilevel"/>
    <w:tmpl w:val="D3586B0C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256D43"/>
    <w:multiLevelType w:val="multilevel"/>
    <w:tmpl w:val="C8003128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664903"/>
    <w:multiLevelType w:val="multilevel"/>
    <w:tmpl w:val="832A5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1FA2528"/>
    <w:multiLevelType w:val="multilevel"/>
    <w:tmpl w:val="64522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9502BBD"/>
    <w:multiLevelType w:val="multilevel"/>
    <w:tmpl w:val="396433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68A0A23"/>
    <w:multiLevelType w:val="hybridMultilevel"/>
    <w:tmpl w:val="DBE0E1CE"/>
    <w:lvl w:ilvl="0" w:tplc="F704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F33A7"/>
    <w:multiLevelType w:val="hybridMultilevel"/>
    <w:tmpl w:val="44CCA536"/>
    <w:lvl w:ilvl="0" w:tplc="37E46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2"/>
  </w:num>
  <w:num w:numId="2">
    <w:abstractNumId w:val="9"/>
  </w:num>
  <w:num w:numId="3">
    <w:abstractNumId w:val="2"/>
  </w:num>
  <w:num w:numId="4">
    <w:abstractNumId w:val="19"/>
  </w:num>
  <w:num w:numId="5">
    <w:abstractNumId w:val="28"/>
  </w:num>
  <w:num w:numId="6">
    <w:abstractNumId w:val="16"/>
  </w:num>
  <w:num w:numId="7">
    <w:abstractNumId w:val="24"/>
  </w:num>
  <w:num w:numId="8">
    <w:abstractNumId w:val="26"/>
  </w:num>
  <w:num w:numId="9">
    <w:abstractNumId w:val="12"/>
  </w:num>
  <w:num w:numId="10">
    <w:abstractNumId w:val="14"/>
  </w:num>
  <w:num w:numId="11">
    <w:abstractNumId w:val="31"/>
  </w:num>
  <w:num w:numId="12">
    <w:abstractNumId w:val="22"/>
  </w:num>
  <w:num w:numId="13">
    <w:abstractNumId w:val="29"/>
  </w:num>
  <w:num w:numId="14">
    <w:abstractNumId w:val="33"/>
  </w:num>
  <w:num w:numId="15">
    <w:abstractNumId w:val="0"/>
  </w:num>
  <w:num w:numId="16">
    <w:abstractNumId w:val="36"/>
  </w:num>
  <w:num w:numId="17">
    <w:abstractNumId w:val="5"/>
  </w:num>
  <w:num w:numId="18">
    <w:abstractNumId w:val="18"/>
  </w:num>
  <w:num w:numId="19">
    <w:abstractNumId w:val="20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1"/>
  </w:num>
  <w:num w:numId="25">
    <w:abstractNumId w:val="35"/>
  </w:num>
  <w:num w:numId="26">
    <w:abstractNumId w:val="30"/>
  </w:num>
  <w:num w:numId="27">
    <w:abstractNumId w:val="23"/>
  </w:num>
  <w:num w:numId="28">
    <w:abstractNumId w:val="15"/>
  </w:num>
  <w:num w:numId="29">
    <w:abstractNumId w:val="8"/>
  </w:num>
  <w:num w:numId="30">
    <w:abstractNumId w:val="21"/>
  </w:num>
  <w:num w:numId="31">
    <w:abstractNumId w:val="23"/>
  </w:num>
  <w:num w:numId="32">
    <w:abstractNumId w:val="8"/>
  </w:num>
  <w:num w:numId="33">
    <w:abstractNumId w:val="15"/>
  </w:num>
  <w:num w:numId="34">
    <w:abstractNumId w:val="4"/>
  </w:num>
  <w:num w:numId="35">
    <w:abstractNumId w:val="34"/>
  </w:num>
  <w:num w:numId="36">
    <w:abstractNumId w:val="11"/>
  </w:num>
  <w:num w:numId="37">
    <w:abstractNumId w:val="27"/>
  </w:num>
  <w:num w:numId="38">
    <w:abstractNumId w:val="17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06"/>
    <w:rsid w:val="00007004"/>
    <w:rsid w:val="00015A55"/>
    <w:rsid w:val="0003075A"/>
    <w:rsid w:val="0004023A"/>
    <w:rsid w:val="000725D7"/>
    <w:rsid w:val="000C1196"/>
    <w:rsid w:val="000C73F4"/>
    <w:rsid w:val="000F091A"/>
    <w:rsid w:val="001032F3"/>
    <w:rsid w:val="00112889"/>
    <w:rsid w:val="00133A75"/>
    <w:rsid w:val="00134732"/>
    <w:rsid w:val="00134B36"/>
    <w:rsid w:val="00142D20"/>
    <w:rsid w:val="00145710"/>
    <w:rsid w:val="0016148E"/>
    <w:rsid w:val="0017554C"/>
    <w:rsid w:val="00197BC0"/>
    <w:rsid w:val="001A0B83"/>
    <w:rsid w:val="001E1398"/>
    <w:rsid w:val="00207B36"/>
    <w:rsid w:val="00221E7F"/>
    <w:rsid w:val="002260F2"/>
    <w:rsid w:val="00237EA4"/>
    <w:rsid w:val="00254C5F"/>
    <w:rsid w:val="00266057"/>
    <w:rsid w:val="0028214E"/>
    <w:rsid w:val="00285B2D"/>
    <w:rsid w:val="002A66F4"/>
    <w:rsid w:val="002A6B02"/>
    <w:rsid w:val="002B0C3B"/>
    <w:rsid w:val="002B558D"/>
    <w:rsid w:val="002C4157"/>
    <w:rsid w:val="00311A22"/>
    <w:rsid w:val="0033317B"/>
    <w:rsid w:val="00337ADF"/>
    <w:rsid w:val="0035176A"/>
    <w:rsid w:val="003640DA"/>
    <w:rsid w:val="00375F4D"/>
    <w:rsid w:val="00383D09"/>
    <w:rsid w:val="00393BC8"/>
    <w:rsid w:val="00396158"/>
    <w:rsid w:val="00396E4B"/>
    <w:rsid w:val="003A36BD"/>
    <w:rsid w:val="003B0DA4"/>
    <w:rsid w:val="003C0ADB"/>
    <w:rsid w:val="003E73DC"/>
    <w:rsid w:val="003E7A7D"/>
    <w:rsid w:val="003F2C35"/>
    <w:rsid w:val="003F6193"/>
    <w:rsid w:val="004104D9"/>
    <w:rsid w:val="00433A90"/>
    <w:rsid w:val="00435E49"/>
    <w:rsid w:val="00451560"/>
    <w:rsid w:val="00483E01"/>
    <w:rsid w:val="00496ED1"/>
    <w:rsid w:val="00497D35"/>
    <w:rsid w:val="004B4A07"/>
    <w:rsid w:val="00546CA4"/>
    <w:rsid w:val="005563CB"/>
    <w:rsid w:val="00556B92"/>
    <w:rsid w:val="00556FD2"/>
    <w:rsid w:val="00562331"/>
    <w:rsid w:val="0057162C"/>
    <w:rsid w:val="00576B2F"/>
    <w:rsid w:val="005928B5"/>
    <w:rsid w:val="005C221A"/>
    <w:rsid w:val="005C3A9B"/>
    <w:rsid w:val="005D33DD"/>
    <w:rsid w:val="005D7E58"/>
    <w:rsid w:val="006023D6"/>
    <w:rsid w:val="00620D06"/>
    <w:rsid w:val="0062210C"/>
    <w:rsid w:val="0064399C"/>
    <w:rsid w:val="0066155D"/>
    <w:rsid w:val="006637BB"/>
    <w:rsid w:val="006963BA"/>
    <w:rsid w:val="006A61B0"/>
    <w:rsid w:val="006B5FEC"/>
    <w:rsid w:val="006B7C2A"/>
    <w:rsid w:val="006E342E"/>
    <w:rsid w:val="006E36AC"/>
    <w:rsid w:val="006F171F"/>
    <w:rsid w:val="00726DCB"/>
    <w:rsid w:val="00754427"/>
    <w:rsid w:val="00766BBE"/>
    <w:rsid w:val="00774007"/>
    <w:rsid w:val="00783489"/>
    <w:rsid w:val="0078576D"/>
    <w:rsid w:val="00792F17"/>
    <w:rsid w:val="007B5BF8"/>
    <w:rsid w:val="007C659E"/>
    <w:rsid w:val="007D6CFE"/>
    <w:rsid w:val="00801D04"/>
    <w:rsid w:val="008218A9"/>
    <w:rsid w:val="00832185"/>
    <w:rsid w:val="0086038C"/>
    <w:rsid w:val="00862D62"/>
    <w:rsid w:val="008816B6"/>
    <w:rsid w:val="00882B23"/>
    <w:rsid w:val="008A261C"/>
    <w:rsid w:val="008B3889"/>
    <w:rsid w:val="008D439D"/>
    <w:rsid w:val="00914804"/>
    <w:rsid w:val="00922CE9"/>
    <w:rsid w:val="00957CC2"/>
    <w:rsid w:val="00977FFA"/>
    <w:rsid w:val="009A4D4B"/>
    <w:rsid w:val="009B77ED"/>
    <w:rsid w:val="009D4382"/>
    <w:rsid w:val="00A21286"/>
    <w:rsid w:val="00A3268E"/>
    <w:rsid w:val="00A47FF6"/>
    <w:rsid w:val="00A56071"/>
    <w:rsid w:val="00A56505"/>
    <w:rsid w:val="00A602A7"/>
    <w:rsid w:val="00A675C0"/>
    <w:rsid w:val="00A729FE"/>
    <w:rsid w:val="00A743C7"/>
    <w:rsid w:val="00A77420"/>
    <w:rsid w:val="00A868F2"/>
    <w:rsid w:val="00AA6DD6"/>
    <w:rsid w:val="00AB5635"/>
    <w:rsid w:val="00AC296C"/>
    <w:rsid w:val="00AC41C4"/>
    <w:rsid w:val="00AC7744"/>
    <w:rsid w:val="00AE08A7"/>
    <w:rsid w:val="00AE0DB8"/>
    <w:rsid w:val="00AE260E"/>
    <w:rsid w:val="00AE4A76"/>
    <w:rsid w:val="00AE4CD5"/>
    <w:rsid w:val="00AE4E46"/>
    <w:rsid w:val="00AF7D15"/>
    <w:rsid w:val="00B03CB4"/>
    <w:rsid w:val="00B32D5F"/>
    <w:rsid w:val="00B343D5"/>
    <w:rsid w:val="00B41864"/>
    <w:rsid w:val="00B7111A"/>
    <w:rsid w:val="00B9364A"/>
    <w:rsid w:val="00BA4E41"/>
    <w:rsid w:val="00BF1444"/>
    <w:rsid w:val="00BF70B3"/>
    <w:rsid w:val="00BF7409"/>
    <w:rsid w:val="00C23EEA"/>
    <w:rsid w:val="00C35499"/>
    <w:rsid w:val="00C36909"/>
    <w:rsid w:val="00C5313C"/>
    <w:rsid w:val="00C5394A"/>
    <w:rsid w:val="00CA7A22"/>
    <w:rsid w:val="00CD1B77"/>
    <w:rsid w:val="00CD4A96"/>
    <w:rsid w:val="00CF0305"/>
    <w:rsid w:val="00D55D38"/>
    <w:rsid w:val="00D74E5E"/>
    <w:rsid w:val="00DC5677"/>
    <w:rsid w:val="00DC73E1"/>
    <w:rsid w:val="00DF03BF"/>
    <w:rsid w:val="00DF1E60"/>
    <w:rsid w:val="00DF37BE"/>
    <w:rsid w:val="00E04243"/>
    <w:rsid w:val="00E103BB"/>
    <w:rsid w:val="00E26EE7"/>
    <w:rsid w:val="00E92978"/>
    <w:rsid w:val="00EA4F9F"/>
    <w:rsid w:val="00EB6790"/>
    <w:rsid w:val="00EC0F09"/>
    <w:rsid w:val="00ED532B"/>
    <w:rsid w:val="00EE4321"/>
    <w:rsid w:val="00F07677"/>
    <w:rsid w:val="00F1408D"/>
    <w:rsid w:val="00F262D1"/>
    <w:rsid w:val="00F32CA5"/>
    <w:rsid w:val="00F77472"/>
    <w:rsid w:val="00F831C9"/>
    <w:rsid w:val="00FB5F07"/>
    <w:rsid w:val="00FB6EEE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39CCB"/>
  <w15:docId w15:val="{786035CC-61E2-43BE-A4F7-470C3659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textexposedshow">
    <w:name w:val="text_exposed_show"/>
    <w:basedOn w:val="DefaultParagraphFont"/>
    <w:rsid w:val="00375F4D"/>
  </w:style>
  <w:style w:type="character" w:styleId="Hyperlink">
    <w:name w:val="Hyperlink"/>
    <w:basedOn w:val="DefaultParagraphFont"/>
    <w:uiPriority w:val="99"/>
    <w:unhideWhenUsed/>
    <w:rsid w:val="00375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ismart.edu.vn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nline.ismart.edu.v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Windows User</cp:lastModifiedBy>
  <cp:revision>2</cp:revision>
  <dcterms:created xsi:type="dcterms:W3CDTF">2020-03-09T02:30:00Z</dcterms:created>
  <dcterms:modified xsi:type="dcterms:W3CDTF">2020-03-09T02:30:00Z</dcterms:modified>
</cp:coreProperties>
</file>